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51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ascii="微软雅黑" w:hAnsi="微软雅黑" w:eastAsia="微软雅黑" w:cs="微软雅黑"/>
          <w:i w:val="0"/>
          <w:iCs w:val="0"/>
          <w:caps w:val="0"/>
          <w:color w:val="484848"/>
          <w:spacing w:val="0"/>
          <w:sz w:val="32"/>
          <w:szCs w:val="32"/>
          <w:u w:val="none"/>
        </w:rPr>
      </w:pPr>
      <w:bookmarkStart w:id="0" w:name="_GoBack"/>
      <w:r>
        <w:rPr>
          <w:rFonts w:hint="eastAsia" w:ascii="微软雅黑" w:hAnsi="微软雅黑" w:eastAsia="微软雅黑" w:cs="微软雅黑"/>
          <w:i w:val="0"/>
          <w:iCs w:val="0"/>
          <w:caps w:val="0"/>
          <w:color w:val="484848"/>
          <w:spacing w:val="0"/>
          <w:sz w:val="44"/>
          <w:szCs w:val="44"/>
          <w:u w:val="none"/>
          <w:bdr w:val="none" w:color="auto" w:sz="0" w:space="0"/>
        </w:rPr>
        <w:t>职业病分类和目录</w:t>
      </w:r>
      <w:bookmarkEnd w:id="0"/>
    </w:p>
    <w:p w14:paraId="422D0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14:paraId="02057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一、职业性尘肺病及其他呼吸系统疾病</w:t>
      </w:r>
    </w:p>
    <w:p w14:paraId="13452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（一）尘肺病</w:t>
      </w:r>
    </w:p>
    <w:p w14:paraId="2958A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1.矽肺</w:t>
      </w:r>
    </w:p>
    <w:p w14:paraId="76F3F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2.煤工尘肺</w:t>
      </w:r>
    </w:p>
    <w:p w14:paraId="49C3F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3.石墨尘肺</w:t>
      </w:r>
    </w:p>
    <w:p w14:paraId="4BA55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4.碳黑尘肺</w:t>
      </w:r>
    </w:p>
    <w:p w14:paraId="4548F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5.石棉肺</w:t>
      </w:r>
    </w:p>
    <w:p w14:paraId="390F9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6.滑石尘肺</w:t>
      </w:r>
    </w:p>
    <w:p w14:paraId="50C19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7.水泥尘肺</w:t>
      </w:r>
    </w:p>
    <w:p w14:paraId="789AB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8.云母尘肺</w:t>
      </w:r>
    </w:p>
    <w:p w14:paraId="4D7BF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9.陶工尘肺</w:t>
      </w:r>
    </w:p>
    <w:p w14:paraId="0F062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10.铝尘肺</w:t>
      </w:r>
    </w:p>
    <w:p w14:paraId="371E4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11.电焊工尘肺</w:t>
      </w:r>
    </w:p>
    <w:p w14:paraId="2BA0C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12.铸工尘肺</w:t>
      </w:r>
    </w:p>
    <w:p w14:paraId="52927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13.根据《尘肺病诊断标准》和《尘肺病理诊断标准》可以诊断的其他尘肺病</w:t>
      </w:r>
    </w:p>
    <w:p w14:paraId="3E1AD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（二）其他呼吸系统疾病</w:t>
      </w:r>
    </w:p>
    <w:p w14:paraId="1B2F5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1.过敏性肺炎</w:t>
      </w:r>
    </w:p>
    <w:p w14:paraId="748E6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2.棉尘病</w:t>
      </w:r>
    </w:p>
    <w:p w14:paraId="16FD7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3.哮喘</w:t>
      </w:r>
    </w:p>
    <w:p w14:paraId="2FEF1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4.金属及其化合物粉尘肺沉着病（锡、铁、锑、钡及其化合物等）</w:t>
      </w:r>
    </w:p>
    <w:p w14:paraId="4F937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5.刺激性化学物所致慢性阻塞性肺疾病</w:t>
      </w:r>
    </w:p>
    <w:p w14:paraId="03B2F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6.硬金属肺病</w:t>
      </w:r>
    </w:p>
    <w:p w14:paraId="58C61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二、职业性皮肤病</w:t>
      </w:r>
    </w:p>
    <w:p w14:paraId="37930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1.接触性皮炎</w:t>
      </w:r>
    </w:p>
    <w:p w14:paraId="466B1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2.光接触性皮炎</w:t>
      </w:r>
    </w:p>
    <w:p w14:paraId="06BCD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3.电光性皮炎</w:t>
      </w:r>
    </w:p>
    <w:p w14:paraId="753CF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4.黑变病</w:t>
      </w:r>
    </w:p>
    <w:p w14:paraId="1A6C1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5.痤疮</w:t>
      </w:r>
    </w:p>
    <w:p w14:paraId="36740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6.溃疡</w:t>
      </w:r>
    </w:p>
    <w:p w14:paraId="06047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7.化学性皮肤灼伤</w:t>
      </w:r>
    </w:p>
    <w:p w14:paraId="21E1C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8.白斑</w:t>
      </w:r>
    </w:p>
    <w:p w14:paraId="7BA8B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9.根据《职业性皮肤病的诊断总则》可以诊断的其他职业性皮肤病</w:t>
      </w:r>
    </w:p>
    <w:p w14:paraId="37158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三、职业性眼病</w:t>
      </w:r>
    </w:p>
    <w:p w14:paraId="3B39D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1.化学性眼部灼伤</w:t>
      </w:r>
    </w:p>
    <w:p w14:paraId="53BC2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2.电光性眼炎</w:t>
      </w:r>
    </w:p>
    <w:p w14:paraId="1DE74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3.白内障（含三硝基甲苯白内障）</w:t>
      </w:r>
    </w:p>
    <w:p w14:paraId="15F1A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四、职业性耳鼻喉口腔疾病</w:t>
      </w:r>
    </w:p>
    <w:p w14:paraId="06B1A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1.噪声聋</w:t>
      </w:r>
    </w:p>
    <w:p w14:paraId="3C5EA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2.铬鼻病</w:t>
      </w:r>
    </w:p>
    <w:p w14:paraId="43F30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3.牙酸蚀病</w:t>
      </w:r>
    </w:p>
    <w:p w14:paraId="2A3CC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4.爆震聋</w:t>
      </w:r>
    </w:p>
    <w:p w14:paraId="11F0E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五、职业性化学中毒</w:t>
      </w:r>
    </w:p>
    <w:p w14:paraId="52438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1.铅及其化合物中毒（不包括四乙基铅）</w:t>
      </w:r>
    </w:p>
    <w:p w14:paraId="38F8A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2.汞及其化合物中毒</w:t>
      </w:r>
    </w:p>
    <w:p w14:paraId="3FFA4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3.锰及其化合物中毒</w:t>
      </w:r>
    </w:p>
    <w:p w14:paraId="6B3D6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4.镉及其化合物中毒</w:t>
      </w:r>
    </w:p>
    <w:p w14:paraId="08B71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5.铍病</w:t>
      </w:r>
    </w:p>
    <w:p w14:paraId="7075B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6.铊及其化合物中毒</w:t>
      </w:r>
    </w:p>
    <w:p w14:paraId="6A07F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7.钡及其化合物中毒</w:t>
      </w:r>
    </w:p>
    <w:p w14:paraId="5F955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8.钒及其化合物中毒</w:t>
      </w:r>
    </w:p>
    <w:p w14:paraId="5A9DA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9.磷及其化合物中毒</w:t>
      </w:r>
    </w:p>
    <w:p w14:paraId="4A580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10.砷及其化合物中毒</w:t>
      </w:r>
    </w:p>
    <w:p w14:paraId="18F4D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11.砷化氢中毒</w:t>
      </w:r>
    </w:p>
    <w:p w14:paraId="26AAA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12.氯气中毒</w:t>
      </w:r>
    </w:p>
    <w:p w14:paraId="57C87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13.二氧化硫中毒</w:t>
      </w:r>
    </w:p>
    <w:p w14:paraId="35049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14.光气中毒</w:t>
      </w:r>
    </w:p>
    <w:p w14:paraId="48511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15.氨中毒</w:t>
      </w:r>
    </w:p>
    <w:p w14:paraId="1F600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16.偏二甲基肼中毒</w:t>
      </w:r>
    </w:p>
    <w:p w14:paraId="3EE91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17.氮氧化合物中毒</w:t>
      </w:r>
    </w:p>
    <w:p w14:paraId="15232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18.一氧化碳中毒</w:t>
      </w:r>
    </w:p>
    <w:p w14:paraId="4209B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19.二硫化碳中毒</w:t>
      </w:r>
    </w:p>
    <w:p w14:paraId="2870C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20.硫化氢中毒</w:t>
      </w:r>
    </w:p>
    <w:p w14:paraId="5863A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21.磷化氢、磷化锌、磷化铝中毒</w:t>
      </w:r>
    </w:p>
    <w:p w14:paraId="48505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22.氟及其无机化合物中毒</w:t>
      </w:r>
    </w:p>
    <w:p w14:paraId="52307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23.氰及腈类化合物中毒</w:t>
      </w:r>
    </w:p>
    <w:p w14:paraId="1E9B9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24.四乙基铅中毒</w:t>
      </w:r>
    </w:p>
    <w:p w14:paraId="756BC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25.有机锡中毒</w:t>
      </w:r>
    </w:p>
    <w:p w14:paraId="6B067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26.羰基镍中毒</w:t>
      </w:r>
    </w:p>
    <w:p w14:paraId="5836A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27.苯中毒</w:t>
      </w:r>
    </w:p>
    <w:p w14:paraId="62426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28.甲苯中毒</w:t>
      </w:r>
    </w:p>
    <w:p w14:paraId="6C195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29.二甲苯中毒</w:t>
      </w:r>
    </w:p>
    <w:p w14:paraId="281B0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30.正己烷中毒</w:t>
      </w:r>
    </w:p>
    <w:p w14:paraId="73AB1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31.汽油中毒</w:t>
      </w:r>
    </w:p>
    <w:p w14:paraId="6FB50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32.一甲胺中毒</w:t>
      </w:r>
    </w:p>
    <w:p w14:paraId="29F31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33.有机氟聚合物单体及其热裂解物中毒</w:t>
      </w:r>
    </w:p>
    <w:p w14:paraId="439C4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34.二氯乙烷中毒</w:t>
      </w:r>
    </w:p>
    <w:p w14:paraId="3665F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35.四氯化碳中毒</w:t>
      </w:r>
    </w:p>
    <w:p w14:paraId="6F238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36.氯乙烯中毒</w:t>
      </w:r>
    </w:p>
    <w:p w14:paraId="0DCF0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37.三氯乙烯中毒</w:t>
      </w:r>
    </w:p>
    <w:p w14:paraId="2F3A9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38.氯丙烯中毒</w:t>
      </w:r>
    </w:p>
    <w:p w14:paraId="02293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39.氯丁二烯中毒</w:t>
      </w:r>
    </w:p>
    <w:p w14:paraId="7E0EE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40.苯的氨基及硝基化合物(不包括三硝基甲苯)中毒</w:t>
      </w:r>
    </w:p>
    <w:p w14:paraId="6CFF5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41.三硝基甲苯中毒</w:t>
      </w:r>
    </w:p>
    <w:p w14:paraId="10CC9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42.甲醇中毒</w:t>
      </w:r>
    </w:p>
    <w:p w14:paraId="5CD5C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43.酚中毒</w:t>
      </w:r>
    </w:p>
    <w:p w14:paraId="7001D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44.五氯酚（钠）中毒</w:t>
      </w:r>
    </w:p>
    <w:p w14:paraId="2BE2D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45.甲醛中毒</w:t>
      </w:r>
    </w:p>
    <w:p w14:paraId="1B845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46.硫酸二甲酯中毒</w:t>
      </w:r>
    </w:p>
    <w:p w14:paraId="5910C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47.丙烯酰胺中毒</w:t>
      </w:r>
    </w:p>
    <w:p w14:paraId="3D41E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48.二甲基甲酰胺中毒</w:t>
      </w:r>
    </w:p>
    <w:p w14:paraId="664C5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49.有机磷中毒</w:t>
      </w:r>
    </w:p>
    <w:p w14:paraId="1F8DC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50.氨基甲酸酯类中毒</w:t>
      </w:r>
    </w:p>
    <w:p w14:paraId="7EEEE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51.杀虫脒中毒</w:t>
      </w:r>
    </w:p>
    <w:p w14:paraId="50272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52.溴甲烷中毒</w:t>
      </w:r>
    </w:p>
    <w:p w14:paraId="06D2A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53.拟除虫菊酯类中毒</w:t>
      </w:r>
    </w:p>
    <w:p w14:paraId="4E89C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54.铟及其化合物中毒</w:t>
      </w:r>
    </w:p>
    <w:p w14:paraId="5A482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55.溴丙烷中毒</w:t>
      </w:r>
    </w:p>
    <w:p w14:paraId="161B3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56.碘甲烷中毒</w:t>
      </w:r>
    </w:p>
    <w:p w14:paraId="3DD9F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57.氯乙酸中毒</w:t>
      </w:r>
    </w:p>
    <w:p w14:paraId="3982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58.环氧乙烷中毒</w:t>
      </w:r>
    </w:p>
    <w:p w14:paraId="5771C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59.上述条目未提及的与职业有害因素接触之间存在直接因果联系的其他化学中毒</w:t>
      </w:r>
    </w:p>
    <w:p w14:paraId="4C26B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六、物理因素所致职业病</w:t>
      </w:r>
    </w:p>
    <w:p w14:paraId="35A62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1.中暑</w:t>
      </w:r>
    </w:p>
    <w:p w14:paraId="0262C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2.减压病</w:t>
      </w:r>
    </w:p>
    <w:p w14:paraId="2744A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3.高原病</w:t>
      </w:r>
    </w:p>
    <w:p w14:paraId="7F8F9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4.航空病</w:t>
      </w:r>
    </w:p>
    <w:p w14:paraId="1CFF5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5.手臂振动病</w:t>
      </w:r>
    </w:p>
    <w:p w14:paraId="0405E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6.激光所致眼（角膜、晶状体、视网膜）损伤</w:t>
      </w:r>
    </w:p>
    <w:p w14:paraId="0C6BD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7.冻伤</w:t>
      </w:r>
    </w:p>
    <w:p w14:paraId="6739E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七、职业性放射性疾病</w:t>
      </w:r>
    </w:p>
    <w:p w14:paraId="32F31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1.外照射急性放射病</w:t>
      </w:r>
    </w:p>
    <w:p w14:paraId="4C7D1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2.外照射亚急性放射病</w:t>
      </w:r>
    </w:p>
    <w:p w14:paraId="255B9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3.外照射慢性放射病</w:t>
      </w:r>
    </w:p>
    <w:p w14:paraId="0262D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4.内照射放射病</w:t>
      </w:r>
    </w:p>
    <w:p w14:paraId="214CB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5.放射性皮肤疾病</w:t>
      </w:r>
    </w:p>
    <w:p w14:paraId="3F133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6.放射性肿瘤（含矿工高氡暴露所致肺癌）</w:t>
      </w:r>
    </w:p>
    <w:p w14:paraId="4F5A9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7.放射性骨损伤</w:t>
      </w:r>
    </w:p>
    <w:p w14:paraId="52A85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8.放射性甲状腺疾病</w:t>
      </w:r>
    </w:p>
    <w:p w14:paraId="01E4E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9.放射性性腺疾病</w:t>
      </w:r>
    </w:p>
    <w:p w14:paraId="3BA4E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10.放射复合伤</w:t>
      </w:r>
    </w:p>
    <w:p w14:paraId="6FE00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11.放射性白内障</w:t>
      </w:r>
    </w:p>
    <w:p w14:paraId="430C0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12.铀及其化合物中毒</w:t>
      </w:r>
    </w:p>
    <w:p w14:paraId="34D0E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13.根据《职业性放射性疾病诊断标准（总则）》可以诊断的其他放射性损伤</w:t>
      </w:r>
    </w:p>
    <w:p w14:paraId="7B9C1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八、职业性传染病</w:t>
      </w:r>
    </w:p>
    <w:p w14:paraId="347E7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1.炭疽</w:t>
      </w:r>
    </w:p>
    <w:p w14:paraId="01CA6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2.森林脑炎</w:t>
      </w:r>
    </w:p>
    <w:p w14:paraId="7261B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3.布鲁氏菌病</w:t>
      </w:r>
    </w:p>
    <w:p w14:paraId="7573C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4.艾滋病（限于医疗卫生人员及人民警察）</w:t>
      </w:r>
    </w:p>
    <w:p w14:paraId="451AC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5.莱姆病</w:t>
      </w:r>
    </w:p>
    <w:p w14:paraId="6F37C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九、职业性肿瘤</w:t>
      </w:r>
    </w:p>
    <w:p w14:paraId="283E5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1.石棉所致肺癌、间皮瘤</w:t>
      </w:r>
    </w:p>
    <w:p w14:paraId="203CA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2.联苯胺所致膀胱癌</w:t>
      </w:r>
    </w:p>
    <w:p w14:paraId="22894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3.苯所致白血病</w:t>
      </w:r>
    </w:p>
    <w:p w14:paraId="3B4B8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4.氯甲醚、双氯甲醚所致肺癌</w:t>
      </w:r>
    </w:p>
    <w:p w14:paraId="69B9F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5.砷及其化合物所致肺癌、皮肤癌</w:t>
      </w:r>
    </w:p>
    <w:p w14:paraId="208A5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6.氯乙烯所致肝血管肉瘤</w:t>
      </w:r>
    </w:p>
    <w:p w14:paraId="34C75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7.焦炉逸散物所致肺癌</w:t>
      </w:r>
    </w:p>
    <w:p w14:paraId="5865A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8.六价铬化合物所致肺癌</w:t>
      </w:r>
    </w:p>
    <w:p w14:paraId="7C5F1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9.毛沸石所致肺癌、胸膜间皮瘤</w:t>
      </w:r>
    </w:p>
    <w:p w14:paraId="1DE3F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10.煤焦油、煤焦油沥青、石油沥青所致皮肤癌</w:t>
      </w:r>
    </w:p>
    <w:p w14:paraId="76EDD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11.β-萘胺所致膀胱癌</w:t>
      </w:r>
    </w:p>
    <w:p w14:paraId="7110B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十、职业性肌肉骨骼疾病</w:t>
      </w:r>
    </w:p>
    <w:p w14:paraId="551F6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1.腕管综合征（限于长时间腕部重复作业或用力作业的制造业工人）</w:t>
      </w:r>
    </w:p>
    <w:p w14:paraId="4B842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2.滑囊炎（限于井下工人）</w:t>
      </w:r>
    </w:p>
    <w:p w14:paraId="21AF1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十一、职业性精神和行为障碍</w:t>
      </w:r>
    </w:p>
    <w:p w14:paraId="1E8AA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1.创伤后应激障碍（限于参与突发事件处置的人民警察、医疗卫生人员、消防救援等应急救援人员）</w:t>
      </w:r>
    </w:p>
    <w:p w14:paraId="0CF78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十二、其他职业病</w:t>
      </w:r>
    </w:p>
    <w:p w14:paraId="4C5D2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1.金属烟热</w:t>
      </w:r>
    </w:p>
    <w:p w14:paraId="30674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2.股静脉血栓综合征、股动脉闭塞症或淋巴管闭塞症（限于刮研作业人员）</w:t>
      </w:r>
    </w:p>
    <w:p w14:paraId="678DA4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2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2024-12-19T00:53:37Z</dcterms:created>
  <dc:creator>nhh12</dc:creator>
  <cp:lastModifiedBy>兮陌</cp:lastModifiedBy>
  <dcterms:modified xsi:type="dcterms:W3CDTF">2024-12-19T00:53:46Z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eyJoZGlkIjoiNWFhOTI3N2QzZjhlNGRiYTk0MjFmNGFiMWZlYTRkYWQiLCJ1c2VySWQiOiIzMDU5MDA3MjIifQ==</vt:lpwstr>
  </property>
  <property fmtid="{D5CDD505-2E9C-101B-9397-08002B2CF9AE}" pid="4" name="ICV">
    <vt:lpwstr>407C73F1A5314EE4A9ED55826A2D57BF_12</vt:lpwstr>
  </property>
</Properties>
</file>